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KICKAPOO NATION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P.O. Box 106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400 1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St.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Powhattan, KS 66527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(785) 474-3364 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Fax (785) 474-3530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2/28/2023</w:t>
      </w:r>
    </w:p>
    <w:p w:rsidR="00000000" w:rsidDel="00000000" w:rsidP="00000000" w:rsidRDefault="00000000" w:rsidRPr="00000000" w14:paraId="0000000E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To:  </w:t>
        <w:tab/>
        <w:t xml:space="preserve">Vendors E-Rate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From:</w:t>
        <w:tab/>
        <w:t xml:space="preserve">Michael Couch, KNS Superintendent</w:t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RE:</w:t>
        <w:tab/>
        <w:t xml:space="preserve">Kickapoo Nation Schools E-Rate Request for Proposal</w:t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Date:</w:t>
        <w:tab/>
        <w:t xml:space="preserve">2/28/2023</w:t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Kickapoo Nation Schools is seeking listed equipment.  This equipment must be:</w:t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* installed and configured into existing racks, 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* patch cables will need to be replaced as needed and organized  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* old equipment must be removed from racks,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* access points will need to be installed and configured </w:t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 mandatory walk through by the vendor is required here on the campus of Kickapoo Nation School prior to placing your bid, 400 1st Street, Powhatan, Kansas.</w:t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Bids should be submitted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achi@ketia.org</w:t>
        </w:r>
      </w:hyperlink>
      <w:r w:rsidDel="00000000" w:rsidR="00000000" w:rsidRPr="00000000">
        <w:rPr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mcouch@ketia.org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Deadline:  3/14/2023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1604101" cy="302128"/>
            <wp:effectExtent b="38028" l="6284" r="6284" t="38028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1436206">
                      <a:off x="0" y="0"/>
                      <a:ext cx="1604101" cy="3021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Michael Couch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“Home of the Warriors”</w:t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(PL-100-297 Grant School)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67.5pt;height:530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gif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363.0pt;height:414.19228346456697pt;rotation:0;z-index:-503316481;mso-position-horizontal-relative:margin;mso-position-horizontal:absolute;margin-left:44.624960629921254pt;mso-position-vertical-relative:margin;mso-position-vertical:absolute;margin-top:167.2696062992126pt;" alt="" type="#_x0000_t75">
          <v:imagedata blacklevel="22938f" cropbottom="0f" cropleft="526f" cropright="-526f" croptop="0f" gain="19661f" r:id="rId1" o:title="image2.gif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67.5pt;height:530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gif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3B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3BF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420C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20CF"/>
  </w:style>
  <w:style w:type="paragraph" w:styleId="Footer">
    <w:name w:val="footer"/>
    <w:basedOn w:val="Normal"/>
    <w:link w:val="FooterChar"/>
    <w:uiPriority w:val="99"/>
    <w:unhideWhenUsed w:val="1"/>
    <w:rsid w:val="001420C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20C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chi@ketia.org" TargetMode="External"/><Relationship Id="rId8" Type="http://schemas.openxmlformats.org/officeDocument/2006/relationships/hyperlink" Target="mailto:mcouch@ket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gth+ng5JaCh7aIw8l9L5XvvWFA==">AMUW2mWfrFGUY/bzQxXJ2fEQEa2o/IBhjmzCnT740VdUkb0q91QraIxVrLbNTElH9aCt66T4v7gEsxoSCiZq6H1zXAwPzYNgBUVDWVIB7q0r9Xdq4HINl5sCgpccKGmezoOCf+vz767z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2019-05-31T15:58:00Z</dcterms:created>
  <dc:creator>Debra Turner</dc:creator>
</cp:coreProperties>
</file>